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BC77" w14:textId="7AB04EB1" w:rsidR="00101D5E" w:rsidRPr="00101D5E" w:rsidRDefault="005A7534" w:rsidP="00FB56A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 wp14:anchorId="58C7D622" wp14:editId="37F43AA6">
            <wp:extent cx="4680560" cy="920115"/>
            <wp:effectExtent l="0" t="0" r="6350" b="0"/>
            <wp:docPr id="2" name="Afbeelding 2" descr="Afbeelding met Recht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Rechthoek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720" cy="93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901C3" w14:textId="00BA0755" w:rsidR="00204D56" w:rsidRPr="00FB56A9" w:rsidRDefault="004740A8" w:rsidP="00FB56A9">
      <w:pPr>
        <w:pStyle w:val="Kop2"/>
        <w:pBdr>
          <w:top w:val="single" w:sz="24" w:space="0" w:color="ACCDAB"/>
          <w:left w:val="single" w:sz="24" w:space="0" w:color="ACCDAB"/>
          <w:bottom w:val="single" w:sz="24" w:space="0" w:color="ACCDAB"/>
          <w:right w:val="single" w:sz="24" w:space="0" w:color="ACCDAB"/>
        </w:pBdr>
        <w:shd w:val="clear" w:color="auto" w:fill="ACCDAB"/>
        <w:spacing w:before="100" w:line="276" w:lineRule="auto"/>
        <w:jc w:val="center"/>
        <w:rPr>
          <w:rFonts w:ascii="TT Norms" w:hAnsi="TT Norms"/>
          <w:b/>
          <w:color w:val="FFFFFF" w:themeColor="background1"/>
          <w:sz w:val="28"/>
          <w:szCs w:val="28"/>
        </w:rPr>
      </w:pPr>
      <w:r w:rsidRPr="004740A8">
        <w:rPr>
          <w:rFonts w:ascii="TT Norms" w:hAnsi="TT Norms"/>
          <w:b/>
          <w:color w:val="FFFFFF" w:themeColor="background1"/>
          <w:sz w:val="28"/>
          <w:szCs w:val="28"/>
        </w:rPr>
        <w:t xml:space="preserve">IK WORD LID </w:t>
      </w:r>
      <w:r w:rsidR="00FB56A9">
        <w:rPr>
          <w:rFonts w:ascii="TT Norms" w:hAnsi="TT Norms"/>
          <w:b/>
          <w:color w:val="FFFFFF" w:themeColor="background1"/>
          <w:sz w:val="28"/>
          <w:szCs w:val="28"/>
        </w:rPr>
        <w:t xml:space="preserve">van </w:t>
      </w:r>
      <w:r w:rsidR="005A7534" w:rsidRPr="00FB56A9">
        <w:rPr>
          <w:rFonts w:ascii="TT Norms" w:hAnsi="TT Norms"/>
          <w:b/>
          <w:color w:val="FFFFFF" w:themeColor="background1"/>
          <w:sz w:val="28"/>
          <w:szCs w:val="28"/>
        </w:rPr>
        <w:t>Ontdek</w:t>
      </w:r>
      <w:r w:rsidR="000E40E3" w:rsidRPr="00FB56A9">
        <w:rPr>
          <w:rFonts w:ascii="TT Norms" w:hAnsi="TT Norms"/>
          <w:b/>
          <w:color w:val="FFFFFF" w:themeColor="background1"/>
          <w:sz w:val="28"/>
          <w:szCs w:val="28"/>
        </w:rPr>
        <w:t xml:space="preserve"> Midden-Groningen</w:t>
      </w:r>
    </w:p>
    <w:p w14:paraId="1A484076" w14:textId="77777777" w:rsidR="00E262DC" w:rsidRPr="005A7534" w:rsidRDefault="00E262DC" w:rsidP="007E4729">
      <w:pPr>
        <w:rPr>
          <w:rFonts w:ascii="TT Norms" w:hAnsi="TT Norms" w:cstheme="minorHAnsi"/>
          <w:b/>
          <w:sz w:val="24"/>
          <w:szCs w:val="24"/>
        </w:rPr>
      </w:pPr>
    </w:p>
    <w:p w14:paraId="261FB4A5" w14:textId="1A6DB5E2" w:rsidR="007E4729" w:rsidRPr="005A7534" w:rsidRDefault="00F46186" w:rsidP="00383AF6">
      <w:pPr>
        <w:spacing w:line="360" w:lineRule="auto"/>
        <w:rPr>
          <w:rFonts w:ascii="TT Norms" w:hAnsi="TT Norms" w:cstheme="minorHAnsi"/>
          <w:sz w:val="24"/>
          <w:szCs w:val="24"/>
        </w:rPr>
      </w:pPr>
      <w:r>
        <w:rPr>
          <w:rFonts w:ascii="TT Norms" w:hAnsi="TT Norms" w:cstheme="minorHAnsi"/>
          <w:b/>
          <w:sz w:val="24"/>
          <w:szCs w:val="24"/>
        </w:rPr>
        <w:t>N</w:t>
      </w:r>
      <w:r w:rsidR="00401C99" w:rsidRPr="005A7534">
        <w:rPr>
          <w:rFonts w:ascii="TT Norms" w:hAnsi="TT Norms" w:cstheme="minorHAnsi"/>
          <w:b/>
          <w:sz w:val="24"/>
          <w:szCs w:val="24"/>
        </w:rPr>
        <w:t>aam</w:t>
      </w:r>
      <w:r w:rsidR="00657503" w:rsidRPr="005A7534">
        <w:rPr>
          <w:rFonts w:ascii="TT Norms" w:hAnsi="TT Norms" w:cstheme="minorHAnsi"/>
          <w:sz w:val="24"/>
          <w:szCs w:val="24"/>
        </w:rPr>
        <w:t xml:space="preserve"> </w:t>
      </w:r>
      <w:r w:rsidRPr="00F46186">
        <w:rPr>
          <w:rFonts w:ascii="TT Norms" w:hAnsi="TT Norms" w:cstheme="minorHAnsi"/>
          <w:b/>
          <w:bCs/>
          <w:sz w:val="24"/>
          <w:szCs w:val="24"/>
        </w:rPr>
        <w:t>organisatie</w:t>
      </w:r>
      <w:r>
        <w:rPr>
          <w:rFonts w:ascii="TT Norms" w:hAnsi="TT Norms" w:cstheme="minorHAnsi"/>
          <w:sz w:val="24"/>
          <w:szCs w:val="24"/>
        </w:rPr>
        <w:t xml:space="preserve"> </w:t>
      </w:r>
      <w:r w:rsidR="0071385D">
        <w:rPr>
          <w:rFonts w:ascii="TT Norms" w:hAnsi="TT Norms" w:cstheme="minorHAnsi"/>
          <w:sz w:val="24"/>
          <w:szCs w:val="24"/>
        </w:rPr>
        <w:t xml:space="preserve"> </w:t>
      </w:r>
    </w:p>
    <w:p w14:paraId="3F687A11" w14:textId="7DE764A2" w:rsidR="007E4729" w:rsidRPr="005A7534" w:rsidRDefault="00401C99" w:rsidP="00383AF6">
      <w:pPr>
        <w:spacing w:line="360" w:lineRule="auto"/>
        <w:rPr>
          <w:rFonts w:ascii="TT Norms" w:hAnsi="TT Norms" w:cstheme="minorHAnsi"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>Contactpersoon</w:t>
      </w:r>
      <w:r w:rsidR="00657503" w:rsidRPr="005A7534">
        <w:rPr>
          <w:rFonts w:ascii="TT Norms" w:hAnsi="TT Norms" w:cstheme="minorHAnsi"/>
          <w:b/>
          <w:sz w:val="24"/>
          <w:szCs w:val="24"/>
        </w:rPr>
        <w:t xml:space="preserve"> </w:t>
      </w:r>
    </w:p>
    <w:p w14:paraId="5078A540" w14:textId="310C8A45" w:rsidR="007E4729" w:rsidRPr="005A7534" w:rsidRDefault="00401C99" w:rsidP="00383AF6">
      <w:pPr>
        <w:spacing w:line="360" w:lineRule="auto"/>
        <w:rPr>
          <w:rFonts w:ascii="TT Norms" w:hAnsi="TT Norms" w:cstheme="minorHAnsi"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>Adres</w:t>
      </w:r>
      <w:r w:rsidR="00657503" w:rsidRPr="005A7534">
        <w:rPr>
          <w:rFonts w:ascii="TT Norms" w:hAnsi="TT Norms" w:cstheme="minorHAnsi"/>
          <w:sz w:val="24"/>
          <w:szCs w:val="24"/>
        </w:rPr>
        <w:t xml:space="preserve"> </w:t>
      </w:r>
    </w:p>
    <w:p w14:paraId="6E5510F6" w14:textId="492156CD" w:rsidR="007E4729" w:rsidRPr="005A7534" w:rsidRDefault="00401C99" w:rsidP="00383AF6">
      <w:pPr>
        <w:spacing w:line="360" w:lineRule="auto"/>
        <w:rPr>
          <w:rFonts w:ascii="TT Norms" w:hAnsi="TT Norms" w:cstheme="minorHAnsi"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>Postcode en plaats</w:t>
      </w:r>
    </w:p>
    <w:p w14:paraId="2EF6A06E" w14:textId="1F0BD93B" w:rsidR="00101D5E" w:rsidRPr="005A7534" w:rsidRDefault="00101D5E" w:rsidP="00383AF6">
      <w:pPr>
        <w:spacing w:line="360" w:lineRule="auto"/>
        <w:rPr>
          <w:rFonts w:ascii="TT Norms" w:hAnsi="TT Norms" w:cstheme="minorHAnsi"/>
          <w:b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 xml:space="preserve">E-mailadres voor onderlinge communicatie </w:t>
      </w:r>
    </w:p>
    <w:p w14:paraId="462DAD1A" w14:textId="24996F59" w:rsidR="00101D5E" w:rsidRPr="005A7534" w:rsidRDefault="00101D5E" w:rsidP="00383AF6">
      <w:pPr>
        <w:spacing w:line="360" w:lineRule="auto"/>
        <w:rPr>
          <w:rFonts w:ascii="TT Norms" w:hAnsi="TT Norms" w:cstheme="minorHAnsi"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>E-mailadres voor factuur</w:t>
      </w:r>
    </w:p>
    <w:p w14:paraId="29471806" w14:textId="2D5164AD" w:rsidR="0037427E" w:rsidRPr="005A7534" w:rsidRDefault="0037427E" w:rsidP="0037427E">
      <w:pPr>
        <w:spacing w:line="360" w:lineRule="auto"/>
        <w:rPr>
          <w:rFonts w:ascii="TT Norms" w:hAnsi="TT Norms" w:cstheme="minorHAnsi"/>
          <w:b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>Telefoonnummer voor onderlinge communicatie</w:t>
      </w:r>
    </w:p>
    <w:p w14:paraId="570066A0" w14:textId="2690154B" w:rsidR="00401C99" w:rsidRPr="005A7534" w:rsidRDefault="00401C99" w:rsidP="00383AF6">
      <w:pPr>
        <w:spacing w:line="360" w:lineRule="auto"/>
        <w:rPr>
          <w:rFonts w:ascii="TT Norms" w:hAnsi="TT Norms" w:cstheme="minorHAnsi"/>
          <w:b/>
          <w:sz w:val="24"/>
          <w:szCs w:val="24"/>
        </w:rPr>
      </w:pPr>
      <w:r w:rsidRPr="005A7534">
        <w:rPr>
          <w:rFonts w:ascii="TT Norms" w:hAnsi="TT Norms" w:cstheme="minorHAnsi"/>
          <w:b/>
          <w:sz w:val="24"/>
          <w:szCs w:val="24"/>
        </w:rPr>
        <w:t>Omschrijving bedrijf</w:t>
      </w:r>
      <w:r w:rsidR="00383AF6" w:rsidRPr="005A7534">
        <w:rPr>
          <w:rFonts w:ascii="TT Norms" w:hAnsi="TT Norms" w:cstheme="minorHAnsi"/>
          <w:b/>
          <w:sz w:val="24"/>
          <w:szCs w:val="24"/>
        </w:rPr>
        <w:t xml:space="preserve"> </w:t>
      </w:r>
      <w:r w:rsidR="0011633F">
        <w:rPr>
          <w:rFonts w:ascii="TT Norms" w:hAnsi="TT Norms" w:cstheme="minorHAnsi"/>
          <w:b/>
          <w:sz w:val="24"/>
          <w:szCs w:val="24"/>
        </w:rPr>
        <w:t xml:space="preserve">/ organisatie </w:t>
      </w:r>
    </w:p>
    <w:p w14:paraId="0562B90F" w14:textId="5DC6C56F" w:rsidR="00401C99" w:rsidRPr="005A7534" w:rsidRDefault="00401C99" w:rsidP="005A7534">
      <w:pPr>
        <w:pStyle w:val="Kop4"/>
        <w:pBdr>
          <w:top w:val="none" w:sz="0" w:space="0" w:color="auto"/>
          <w:bottom w:val="single" w:sz="4" w:space="1" w:color="1BB2AD"/>
        </w:pBdr>
        <w:spacing w:line="276" w:lineRule="auto"/>
        <w:rPr>
          <w:rFonts w:ascii="TT Norms" w:hAnsi="TT Norms"/>
          <w:b/>
          <w:color w:val="1BB2AD"/>
        </w:rPr>
      </w:pPr>
      <w:r w:rsidRPr="005A7534">
        <w:rPr>
          <w:rFonts w:ascii="TT Norms" w:hAnsi="TT Norms"/>
          <w:b/>
          <w:color w:val="1BB2AD"/>
        </w:rPr>
        <w:t>Type lidmaatschap</w:t>
      </w:r>
      <w:r w:rsidR="007E4729" w:rsidRPr="005A7534">
        <w:rPr>
          <w:rFonts w:ascii="TT Norms" w:hAnsi="TT Norms"/>
          <w:b/>
          <w:color w:val="1BB2AD"/>
        </w:rPr>
        <w:t xml:space="preserve"> met bijbehorende kosten </w:t>
      </w:r>
      <w:r w:rsidR="0037427E" w:rsidRPr="005A7534">
        <w:rPr>
          <w:rFonts w:ascii="TT Norms" w:hAnsi="TT Norms"/>
          <w:b/>
          <w:color w:val="1BB2AD"/>
        </w:rPr>
        <w:t>*</w:t>
      </w:r>
    </w:p>
    <w:p w14:paraId="5795F5E9" w14:textId="7C622D8E" w:rsidR="00BD6A22" w:rsidRPr="005A7534" w:rsidRDefault="00000000" w:rsidP="00BD6A22">
      <w:pPr>
        <w:ind w:left="709" w:hanging="705"/>
        <w:rPr>
          <w:rFonts w:ascii="TT Norms" w:hAnsi="TT Norms" w:cstheme="minorHAnsi"/>
          <w:sz w:val="22"/>
          <w:szCs w:val="22"/>
        </w:rPr>
      </w:pPr>
      <w:sdt>
        <w:sdtPr>
          <w:rPr>
            <w:rFonts w:ascii="TT Norms" w:eastAsia="MS Gothic" w:hAnsi="TT Norms" w:cs="Segoe UI Symbol"/>
            <w:sz w:val="22"/>
            <w:szCs w:val="22"/>
          </w:rPr>
          <w:id w:val="-178873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A22" w:rsidRPr="005A75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D3094" w:rsidRPr="005A7534">
        <w:rPr>
          <w:rFonts w:ascii="TT Norms" w:hAnsi="TT Norms" w:cstheme="minorHAnsi"/>
          <w:sz w:val="22"/>
          <w:szCs w:val="22"/>
        </w:rPr>
        <w:t xml:space="preserve">  </w:t>
      </w:r>
      <w:r w:rsidR="000D3094" w:rsidRPr="005A7534">
        <w:rPr>
          <w:rFonts w:ascii="TT Norms" w:hAnsi="TT Norms" w:cstheme="minorHAnsi"/>
          <w:sz w:val="22"/>
          <w:szCs w:val="22"/>
        </w:rPr>
        <w:tab/>
      </w:r>
      <w:r w:rsidR="0011633F" w:rsidRPr="0011633F">
        <w:rPr>
          <w:rFonts w:ascii="TT Norms" w:hAnsi="TT Norms" w:cstheme="minorHAnsi"/>
          <w:b/>
          <w:bCs/>
          <w:sz w:val="22"/>
          <w:szCs w:val="22"/>
        </w:rPr>
        <w:t xml:space="preserve">Klein: € 30 (voor kleine organisaties / </w:t>
      </w:r>
      <w:proofErr w:type="spellStart"/>
      <w:r w:rsidR="0011633F" w:rsidRPr="0011633F">
        <w:rPr>
          <w:rFonts w:ascii="TT Norms" w:hAnsi="TT Norms" w:cstheme="minorHAnsi"/>
          <w:b/>
          <w:bCs/>
          <w:sz w:val="22"/>
          <w:szCs w:val="22"/>
        </w:rPr>
        <w:t>eenpitters</w:t>
      </w:r>
      <w:proofErr w:type="spellEnd"/>
      <w:r w:rsidR="0011633F" w:rsidRPr="0011633F">
        <w:rPr>
          <w:rFonts w:ascii="TT Norms" w:hAnsi="TT Norms" w:cstheme="minorHAnsi"/>
          <w:b/>
          <w:bCs/>
          <w:sz w:val="22"/>
          <w:szCs w:val="22"/>
        </w:rPr>
        <w:t>)</w:t>
      </w:r>
      <w:r w:rsidR="00BD6A22" w:rsidRPr="0011633F">
        <w:rPr>
          <w:rFonts w:ascii="TT Norms" w:hAnsi="TT Norms" w:cstheme="minorHAnsi"/>
          <w:b/>
          <w:bCs/>
          <w:sz w:val="22"/>
          <w:szCs w:val="22"/>
        </w:rPr>
        <w:tab/>
      </w:r>
    </w:p>
    <w:p w14:paraId="11AFB251" w14:textId="6978CA2A" w:rsidR="00FB56A9" w:rsidRDefault="00FB56A9" w:rsidP="00FB56A9">
      <w:pPr>
        <w:keepLines/>
        <w:ind w:left="705"/>
        <w:rPr>
          <w:rFonts w:ascii="TT Norms" w:hAnsi="TT Norms" w:cstheme="minorHAnsi"/>
          <w:sz w:val="22"/>
          <w:szCs w:val="22"/>
        </w:rPr>
      </w:pPr>
      <w:r>
        <w:rPr>
          <w:rFonts w:ascii="TT Norms" w:hAnsi="TT Norms" w:cstheme="minorHAnsi"/>
          <w:sz w:val="22"/>
          <w:szCs w:val="22"/>
        </w:rPr>
        <w:t>Inclusief é</w:t>
      </w:r>
      <w:r w:rsidRPr="00FB56A9">
        <w:rPr>
          <w:rFonts w:ascii="TT Norms" w:hAnsi="TT Norms" w:cstheme="minorHAnsi"/>
          <w:sz w:val="22"/>
          <w:szCs w:val="22"/>
        </w:rPr>
        <w:t>én keer per jaar één activiteit in de rubriek Uit Agenda of één vermelding in de thema-rubriek in De Regiokrant. Vermelding in de regiokaart(en). Verbeterde digitale vindbaarheid. OMG zet € 5 in voor een Facebook- en Instagram advertentie naar eigen inzicht (meestal een combibericht met andere leden)</w:t>
      </w:r>
    </w:p>
    <w:p w14:paraId="7A7756F3" w14:textId="21AD5901" w:rsidR="00BD6A22" w:rsidRPr="005A7534" w:rsidRDefault="00000000" w:rsidP="0011633F">
      <w:pPr>
        <w:keepLines/>
        <w:ind w:left="705" w:hanging="705"/>
        <w:rPr>
          <w:rFonts w:ascii="TT Norms" w:hAnsi="TT Norms" w:cstheme="minorHAnsi"/>
          <w:sz w:val="22"/>
          <w:szCs w:val="22"/>
        </w:rPr>
      </w:pPr>
      <w:sdt>
        <w:sdtPr>
          <w:rPr>
            <w:rFonts w:ascii="TT Norms" w:eastAsia="MS Gothic" w:hAnsi="TT Norms" w:cs="Segoe UI Symbol"/>
            <w:sz w:val="22"/>
            <w:szCs w:val="22"/>
          </w:rPr>
          <w:id w:val="36310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98E" w:rsidRPr="005A75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498E" w:rsidRPr="005A7534">
        <w:rPr>
          <w:rFonts w:ascii="TT Norms" w:hAnsi="TT Norms" w:cstheme="minorHAnsi"/>
          <w:sz w:val="22"/>
          <w:szCs w:val="22"/>
        </w:rPr>
        <w:t xml:space="preserve">  </w:t>
      </w:r>
      <w:r w:rsidR="001B498E" w:rsidRPr="005A7534">
        <w:rPr>
          <w:rFonts w:ascii="TT Norms" w:hAnsi="TT Norms" w:cstheme="minorHAnsi"/>
          <w:sz w:val="22"/>
          <w:szCs w:val="22"/>
        </w:rPr>
        <w:tab/>
      </w:r>
      <w:r w:rsidR="0011633F" w:rsidRPr="0011633F">
        <w:rPr>
          <w:rFonts w:ascii="TT Norms" w:hAnsi="TT Norms" w:cstheme="minorHAnsi"/>
          <w:b/>
          <w:bCs/>
          <w:sz w:val="22"/>
          <w:szCs w:val="22"/>
        </w:rPr>
        <w:t xml:space="preserve">Standaard: € 60 (voor iets grotere organisaties, evenementen of locaties met </w:t>
      </w:r>
      <w:r w:rsidR="0011633F">
        <w:rPr>
          <w:rFonts w:ascii="TT Norms" w:hAnsi="TT Norms" w:cstheme="minorHAnsi"/>
          <w:b/>
          <w:bCs/>
          <w:sz w:val="22"/>
          <w:szCs w:val="22"/>
        </w:rPr>
        <w:t>r</w:t>
      </w:r>
      <w:r w:rsidR="0011633F" w:rsidRPr="0011633F">
        <w:rPr>
          <w:rFonts w:ascii="TT Norms" w:hAnsi="TT Norms" w:cstheme="minorHAnsi"/>
          <w:b/>
          <w:bCs/>
          <w:sz w:val="22"/>
          <w:szCs w:val="22"/>
        </w:rPr>
        <w:t>edelijk veel bezoekers of gasten)</w:t>
      </w:r>
    </w:p>
    <w:p w14:paraId="15B1355F" w14:textId="690409CF" w:rsidR="00FB56A9" w:rsidRDefault="0011633F" w:rsidP="00FB56A9">
      <w:pPr>
        <w:keepLines/>
        <w:ind w:left="705"/>
        <w:rPr>
          <w:rFonts w:ascii="TT Norms" w:hAnsi="TT Norms" w:cstheme="minorHAnsi"/>
          <w:sz w:val="22"/>
          <w:szCs w:val="22"/>
        </w:rPr>
      </w:pPr>
      <w:r>
        <w:rPr>
          <w:rFonts w:ascii="TT Norms" w:hAnsi="TT Norms" w:cstheme="minorHAnsi"/>
          <w:sz w:val="22"/>
          <w:szCs w:val="22"/>
        </w:rPr>
        <w:t>Inclusief m</w:t>
      </w:r>
      <w:r w:rsidRPr="0011633F">
        <w:rPr>
          <w:rFonts w:ascii="TT Norms" w:hAnsi="TT Norms" w:cstheme="minorHAnsi"/>
          <w:sz w:val="22"/>
          <w:szCs w:val="22"/>
        </w:rPr>
        <w:t xml:space="preserve">aximaal </w:t>
      </w:r>
      <w:r w:rsidR="00FB56A9" w:rsidRPr="00FB56A9">
        <w:rPr>
          <w:rFonts w:ascii="TT Norms" w:hAnsi="TT Norms" w:cstheme="minorHAnsi"/>
          <w:sz w:val="22"/>
          <w:szCs w:val="22"/>
        </w:rPr>
        <w:t xml:space="preserve">drie keer per jaar één activiteit in de rubriek Uit Agenda of één vermelding in de thema-rubriek in De Regiokrant. Vermelding in de regiokaart(en). OMG zet € 20 in voor een Facebook- en Instagram advertentie, je kunt zelf aangeven waarvoor (geef dat jaarlijks </w:t>
      </w:r>
      <w:r w:rsidR="0071385D">
        <w:rPr>
          <w:rFonts w:ascii="TT Norms" w:hAnsi="TT Norms" w:cstheme="minorHAnsi"/>
          <w:sz w:val="22"/>
          <w:szCs w:val="22"/>
        </w:rPr>
        <w:t xml:space="preserve">ruim </w:t>
      </w:r>
      <w:r w:rsidR="00FB56A9" w:rsidRPr="00FB56A9">
        <w:rPr>
          <w:rFonts w:ascii="TT Norms" w:hAnsi="TT Norms" w:cstheme="minorHAnsi"/>
          <w:sz w:val="22"/>
          <w:szCs w:val="22"/>
        </w:rPr>
        <w:t>op tijd door, anders bepaalt OMG dit)</w:t>
      </w:r>
    </w:p>
    <w:p w14:paraId="60C6D6B5" w14:textId="058A9300" w:rsidR="00BD6A22" w:rsidRPr="0011633F" w:rsidRDefault="00000000" w:rsidP="001B498E">
      <w:pPr>
        <w:ind w:left="705" w:hanging="705"/>
        <w:rPr>
          <w:rFonts w:ascii="TT Norms" w:hAnsi="TT Norms" w:cstheme="minorHAnsi"/>
          <w:b/>
          <w:bCs/>
          <w:sz w:val="22"/>
          <w:szCs w:val="22"/>
        </w:rPr>
      </w:pPr>
      <w:sdt>
        <w:sdtPr>
          <w:rPr>
            <w:rFonts w:ascii="TT Norms" w:eastAsia="MS Gothic" w:hAnsi="TT Norms" w:cs="Segoe UI Symbol"/>
            <w:sz w:val="22"/>
            <w:szCs w:val="22"/>
          </w:rPr>
          <w:id w:val="128500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98E" w:rsidRPr="005A75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498E" w:rsidRPr="005A7534">
        <w:rPr>
          <w:rFonts w:ascii="TT Norms" w:hAnsi="TT Norms" w:cstheme="minorHAnsi"/>
          <w:sz w:val="22"/>
          <w:szCs w:val="22"/>
        </w:rPr>
        <w:t xml:space="preserve">  </w:t>
      </w:r>
      <w:r w:rsidR="001B498E" w:rsidRPr="005A7534">
        <w:rPr>
          <w:rFonts w:ascii="TT Norms" w:hAnsi="TT Norms" w:cstheme="minorHAnsi"/>
          <w:sz w:val="22"/>
          <w:szCs w:val="22"/>
        </w:rPr>
        <w:tab/>
      </w:r>
      <w:r w:rsidR="0011633F" w:rsidRPr="0011633F">
        <w:rPr>
          <w:rFonts w:ascii="TT Norms" w:hAnsi="TT Norms" w:cstheme="minorHAnsi"/>
          <w:b/>
          <w:bCs/>
          <w:sz w:val="22"/>
          <w:szCs w:val="22"/>
        </w:rPr>
        <w:t>Groot: € 120 (voor organisaties met veel bezoekers of gasten)</w:t>
      </w:r>
    </w:p>
    <w:p w14:paraId="4BC143EF" w14:textId="6975A4D7" w:rsidR="00FB56A9" w:rsidRDefault="00BD6A22" w:rsidP="00FB56A9">
      <w:pPr>
        <w:ind w:left="705"/>
        <w:rPr>
          <w:rFonts w:ascii="TT Norms" w:hAnsi="TT Norms" w:cstheme="minorHAnsi"/>
          <w:sz w:val="22"/>
          <w:szCs w:val="22"/>
        </w:rPr>
      </w:pPr>
      <w:r w:rsidRPr="005A7534">
        <w:rPr>
          <w:rFonts w:ascii="TT Norms" w:hAnsi="TT Norms" w:cstheme="minorHAnsi"/>
          <w:sz w:val="22"/>
          <w:szCs w:val="22"/>
        </w:rPr>
        <w:t xml:space="preserve">Inclusief </w:t>
      </w:r>
      <w:r w:rsidR="0011633F">
        <w:rPr>
          <w:rFonts w:ascii="TT Norms" w:hAnsi="TT Norms" w:cstheme="minorHAnsi"/>
          <w:sz w:val="22"/>
          <w:szCs w:val="22"/>
        </w:rPr>
        <w:t>m</w:t>
      </w:r>
      <w:r w:rsidR="0011633F" w:rsidRPr="0011633F">
        <w:rPr>
          <w:rFonts w:ascii="TT Norms" w:hAnsi="TT Norms" w:cstheme="minorHAnsi"/>
          <w:sz w:val="22"/>
          <w:szCs w:val="22"/>
        </w:rPr>
        <w:t xml:space="preserve">aximaal </w:t>
      </w:r>
      <w:r w:rsidR="00FB56A9" w:rsidRPr="00FB56A9">
        <w:rPr>
          <w:rFonts w:ascii="TT Norms" w:hAnsi="TT Norms" w:cstheme="minorHAnsi"/>
          <w:sz w:val="22"/>
          <w:szCs w:val="22"/>
        </w:rPr>
        <w:t>zes keer per jaar een activiteit in de rubriek Uit Agenda of een vermelding in de thema-rubriek in De Regiokrant. Vermelding in de regiokaart(en). OMG zet € 50 in voor een Facebook- en Instagram advertentie, je kunt zelf aangeven waarvoor (geef dat jaarlijks</w:t>
      </w:r>
      <w:r w:rsidR="0071385D">
        <w:rPr>
          <w:rFonts w:ascii="TT Norms" w:hAnsi="TT Norms" w:cstheme="minorHAnsi"/>
          <w:sz w:val="22"/>
          <w:szCs w:val="22"/>
        </w:rPr>
        <w:t xml:space="preserve"> ruim</w:t>
      </w:r>
      <w:r w:rsidR="00FB56A9" w:rsidRPr="00FB56A9">
        <w:rPr>
          <w:rFonts w:ascii="TT Norms" w:hAnsi="TT Norms" w:cstheme="minorHAnsi"/>
          <w:sz w:val="22"/>
          <w:szCs w:val="22"/>
        </w:rPr>
        <w:t xml:space="preserve"> op tijd door, anders bepaalt OMG dit)</w:t>
      </w:r>
    </w:p>
    <w:p w14:paraId="79EF5FA8" w14:textId="3EBC8578" w:rsidR="00BD6A22" w:rsidRPr="005A7534" w:rsidRDefault="00000000" w:rsidP="00BD6A22">
      <w:pPr>
        <w:keepLines/>
        <w:ind w:left="705" w:hanging="705"/>
        <w:rPr>
          <w:rFonts w:ascii="TT Norms" w:hAnsi="TT Norms" w:cstheme="minorHAnsi"/>
          <w:sz w:val="22"/>
          <w:szCs w:val="22"/>
        </w:rPr>
      </w:pPr>
      <w:sdt>
        <w:sdtPr>
          <w:rPr>
            <w:rFonts w:ascii="TT Norms" w:eastAsia="MS Gothic" w:hAnsi="TT Norms" w:cs="Segoe UI Symbol"/>
            <w:sz w:val="22"/>
            <w:szCs w:val="22"/>
          </w:rPr>
          <w:id w:val="64455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A22" w:rsidRPr="005A753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D6A22" w:rsidRPr="005A7534">
        <w:rPr>
          <w:rFonts w:ascii="TT Norms" w:hAnsi="TT Norms" w:cstheme="minorHAnsi"/>
          <w:sz w:val="22"/>
          <w:szCs w:val="22"/>
        </w:rPr>
        <w:t xml:space="preserve">  </w:t>
      </w:r>
      <w:r w:rsidR="00BD6A22" w:rsidRPr="005A7534">
        <w:rPr>
          <w:rFonts w:ascii="TT Norms" w:hAnsi="TT Norms" w:cstheme="minorHAnsi"/>
          <w:sz w:val="22"/>
          <w:szCs w:val="22"/>
        </w:rPr>
        <w:tab/>
      </w:r>
      <w:r w:rsidR="00BD6A22" w:rsidRPr="005A7534">
        <w:rPr>
          <w:rFonts w:ascii="TT Norms" w:hAnsi="TT Norms" w:cstheme="minorHAnsi"/>
          <w:b/>
          <w:bCs/>
          <w:sz w:val="22"/>
          <w:szCs w:val="22"/>
        </w:rPr>
        <w:t>Groot advertentiepakket</w:t>
      </w:r>
      <w:r w:rsidR="0011633F">
        <w:rPr>
          <w:rFonts w:ascii="TT Norms" w:hAnsi="TT Norms" w:cstheme="minorHAnsi"/>
          <w:b/>
          <w:bCs/>
          <w:sz w:val="22"/>
          <w:szCs w:val="22"/>
        </w:rPr>
        <w:t>:</w:t>
      </w:r>
      <w:r w:rsidR="00BD6A22" w:rsidRPr="005A7534">
        <w:rPr>
          <w:rFonts w:ascii="TT Norms" w:hAnsi="TT Norms" w:cstheme="minorHAnsi"/>
          <w:b/>
          <w:bCs/>
          <w:sz w:val="22"/>
          <w:szCs w:val="22"/>
        </w:rPr>
        <w:t xml:space="preserve"> € 350</w:t>
      </w:r>
      <w:r w:rsidR="00BD6A22" w:rsidRPr="005A7534">
        <w:rPr>
          <w:rFonts w:ascii="TT Norms" w:hAnsi="TT Norms" w:cstheme="minorHAnsi"/>
          <w:sz w:val="22"/>
          <w:szCs w:val="22"/>
        </w:rPr>
        <w:t xml:space="preserve"> </w:t>
      </w:r>
    </w:p>
    <w:p w14:paraId="08F439B4" w14:textId="33FF4CA7" w:rsidR="00FB56A9" w:rsidRPr="005A7534" w:rsidRDefault="00FB56A9" w:rsidP="00FB56A9">
      <w:pPr>
        <w:keepLines/>
        <w:ind w:left="705"/>
        <w:rPr>
          <w:rFonts w:ascii="TT Norms" w:hAnsi="TT Norms" w:cstheme="minorHAnsi"/>
          <w:sz w:val="22"/>
          <w:szCs w:val="22"/>
        </w:rPr>
      </w:pPr>
      <w:r w:rsidRPr="00FB56A9">
        <w:rPr>
          <w:rFonts w:ascii="TT Norms" w:hAnsi="TT Norms" w:cstheme="minorHAnsi"/>
          <w:sz w:val="22"/>
          <w:szCs w:val="22"/>
        </w:rPr>
        <w:t>Pakket op maat met in ieder geval maximaal zes keer per jaar een activiteit in de rubriek Uit Agenda of een vermelding in de thema-rubriek in De Regiokrant. Eén grote advertentie in de papieren Ontdekkingsgids Midden-Groningen (afmetingen: 120 x 168 mm). Vermelding in de regiokaart(en). OMG zet twee keer € 50 in voor een Facebook- en Instagram advertentie, je kunt zelf aangeven waarvoor (geef dat jaarlijks</w:t>
      </w:r>
      <w:r w:rsidR="0071385D">
        <w:rPr>
          <w:rFonts w:ascii="TT Norms" w:hAnsi="TT Norms" w:cstheme="minorHAnsi"/>
          <w:sz w:val="22"/>
          <w:szCs w:val="22"/>
        </w:rPr>
        <w:t xml:space="preserve"> ruim</w:t>
      </w:r>
      <w:r w:rsidRPr="00FB56A9">
        <w:rPr>
          <w:rFonts w:ascii="TT Norms" w:hAnsi="TT Norms" w:cstheme="minorHAnsi"/>
          <w:sz w:val="22"/>
          <w:szCs w:val="22"/>
        </w:rPr>
        <w:t xml:space="preserve"> op tijd door, anders bepaalt OMG dit). Overige voordelen in overleg</w:t>
      </w:r>
    </w:p>
    <w:p w14:paraId="539D0FAB" w14:textId="77777777" w:rsidR="0037427E" w:rsidRPr="005A7534" w:rsidRDefault="0037427E" w:rsidP="0037427E">
      <w:pPr>
        <w:keepLines/>
        <w:rPr>
          <w:rFonts w:ascii="TT Norms" w:hAnsi="TT Norms" w:cstheme="minorHAnsi"/>
          <w:sz w:val="22"/>
          <w:szCs w:val="22"/>
        </w:rPr>
      </w:pPr>
    </w:p>
    <w:p w14:paraId="6A9A47FB" w14:textId="494A205E" w:rsidR="0037427E" w:rsidRPr="005A7534" w:rsidRDefault="0037427E" w:rsidP="0037427E">
      <w:pPr>
        <w:contextualSpacing/>
        <w:rPr>
          <w:rFonts w:ascii="TT Norms" w:hAnsi="TT Norms" w:cstheme="minorHAnsi"/>
          <w:i/>
        </w:rPr>
      </w:pPr>
      <w:r w:rsidRPr="005A7534">
        <w:rPr>
          <w:rFonts w:ascii="TT Norms" w:hAnsi="TT Norms" w:cstheme="minorHAnsi"/>
          <w:i/>
        </w:rPr>
        <w:t xml:space="preserve">* Alle bedragen zijn </w:t>
      </w:r>
      <w:r w:rsidR="00FE5915" w:rsidRPr="005A7534">
        <w:rPr>
          <w:rFonts w:ascii="TT Norms" w:hAnsi="TT Norms" w:cstheme="minorHAnsi"/>
          <w:i/>
        </w:rPr>
        <w:t xml:space="preserve">per jaar en </w:t>
      </w:r>
      <w:r w:rsidRPr="005A7534">
        <w:rPr>
          <w:rFonts w:ascii="TT Norms" w:hAnsi="TT Norms" w:cstheme="minorHAnsi"/>
          <w:i/>
        </w:rPr>
        <w:t>exclusief</w:t>
      </w:r>
      <w:r w:rsidR="0071385D">
        <w:rPr>
          <w:rFonts w:ascii="TT Norms" w:hAnsi="TT Norms" w:cstheme="minorHAnsi"/>
          <w:i/>
        </w:rPr>
        <w:t xml:space="preserve"> 21% </w:t>
      </w:r>
      <w:r w:rsidRPr="005A7534">
        <w:rPr>
          <w:rFonts w:ascii="TT Norms" w:hAnsi="TT Norms" w:cstheme="minorHAnsi"/>
          <w:i/>
        </w:rPr>
        <w:t xml:space="preserve"> </w:t>
      </w:r>
      <w:r w:rsidR="0071385D">
        <w:rPr>
          <w:rFonts w:ascii="TT Norms" w:hAnsi="TT Norms" w:cstheme="minorHAnsi"/>
          <w:i/>
        </w:rPr>
        <w:t>BTW</w:t>
      </w:r>
    </w:p>
    <w:p w14:paraId="12A6ECF2" w14:textId="77777777" w:rsidR="0011633F" w:rsidRPr="005A7534" w:rsidRDefault="0011633F" w:rsidP="0011633F">
      <w:pPr>
        <w:contextualSpacing/>
        <w:rPr>
          <w:rFonts w:ascii="TT Norms" w:hAnsi="TT Norms" w:cstheme="minorHAnsi"/>
          <w:i/>
        </w:rPr>
      </w:pPr>
    </w:p>
    <w:p w14:paraId="0F7DFDFE" w14:textId="7BB7E77F" w:rsidR="00657503" w:rsidRPr="005A7534" w:rsidRDefault="00657503" w:rsidP="00657503">
      <w:pPr>
        <w:rPr>
          <w:rFonts w:ascii="TT Norms" w:hAnsi="TT Norms" w:cstheme="minorHAnsi"/>
          <w:sz w:val="22"/>
          <w:szCs w:val="22"/>
        </w:rPr>
      </w:pPr>
      <w:r w:rsidRPr="005A7534">
        <w:rPr>
          <w:rFonts w:ascii="TT Norms" w:hAnsi="TT Norms" w:cstheme="minorHAnsi"/>
          <w:sz w:val="22"/>
          <w:szCs w:val="22"/>
        </w:rPr>
        <w:t xml:space="preserve">Het lidmaatschap gaat in op de datum van ondertekening en geldt voor het lopende kalenderjaar. Opzeggen kan tot </w:t>
      </w:r>
      <w:r w:rsidR="00510151" w:rsidRPr="005A7534">
        <w:rPr>
          <w:rFonts w:ascii="TT Norms" w:hAnsi="TT Norms" w:cstheme="minorHAnsi"/>
          <w:sz w:val="22"/>
          <w:szCs w:val="22"/>
        </w:rPr>
        <w:t>30 november</w:t>
      </w:r>
      <w:r w:rsidRPr="005A7534">
        <w:rPr>
          <w:rFonts w:ascii="TT Norms" w:hAnsi="TT Norms" w:cstheme="minorHAnsi"/>
          <w:sz w:val="22"/>
          <w:szCs w:val="22"/>
        </w:rPr>
        <w:t xml:space="preserve"> van het </w:t>
      </w:r>
      <w:r w:rsidR="00462455" w:rsidRPr="005A7534">
        <w:rPr>
          <w:rFonts w:ascii="TT Norms" w:hAnsi="TT Norms" w:cstheme="minorHAnsi"/>
          <w:sz w:val="22"/>
          <w:szCs w:val="22"/>
        </w:rPr>
        <w:t xml:space="preserve">lopende </w:t>
      </w:r>
      <w:r w:rsidRPr="005A7534">
        <w:rPr>
          <w:rFonts w:ascii="TT Norms" w:hAnsi="TT Norms" w:cstheme="minorHAnsi"/>
          <w:sz w:val="22"/>
          <w:szCs w:val="22"/>
        </w:rPr>
        <w:t>kalenderjaar.</w:t>
      </w:r>
    </w:p>
    <w:p w14:paraId="0393D11F" w14:textId="77777777" w:rsidR="00462455" w:rsidRPr="005A7534" w:rsidRDefault="00462455" w:rsidP="00657503">
      <w:pPr>
        <w:rPr>
          <w:rFonts w:ascii="TT Norms" w:hAnsi="TT Norms" w:cstheme="minorHAnsi"/>
          <w:sz w:val="22"/>
          <w:szCs w:val="22"/>
        </w:rPr>
      </w:pPr>
    </w:p>
    <w:p w14:paraId="6320F10F" w14:textId="77777777" w:rsidR="005A7534" w:rsidRDefault="00657503" w:rsidP="005A7534">
      <w:pPr>
        <w:pStyle w:val="Lijstalinea"/>
        <w:ind w:left="0"/>
        <w:rPr>
          <w:rFonts w:ascii="TT Norms" w:hAnsi="TT Norms" w:cstheme="minorHAnsi"/>
          <w:sz w:val="22"/>
          <w:szCs w:val="22"/>
        </w:rPr>
      </w:pPr>
      <w:r w:rsidRPr="005A7534">
        <w:rPr>
          <w:rFonts w:ascii="TT Norms" w:hAnsi="TT Norms" w:cstheme="minorHAnsi"/>
          <w:b/>
          <w:sz w:val="24"/>
          <w:szCs w:val="24"/>
        </w:rPr>
        <w:t>Datum</w:t>
      </w:r>
      <w:r w:rsidRPr="005A7534">
        <w:rPr>
          <w:rFonts w:ascii="TT Norms" w:hAnsi="TT Norms" w:cstheme="minorHAnsi"/>
          <w:b/>
          <w:sz w:val="24"/>
          <w:szCs w:val="24"/>
        </w:rPr>
        <w:tab/>
      </w:r>
      <w:r w:rsidRPr="005A7534">
        <w:rPr>
          <w:rFonts w:ascii="TT Norms" w:hAnsi="TT Norms" w:cstheme="minorHAnsi"/>
          <w:b/>
          <w:sz w:val="24"/>
          <w:szCs w:val="24"/>
        </w:rPr>
        <w:tab/>
      </w:r>
      <w:r w:rsidRPr="005A7534">
        <w:rPr>
          <w:rFonts w:ascii="TT Norms" w:hAnsi="TT Norms" w:cstheme="minorHAnsi"/>
          <w:b/>
          <w:sz w:val="24"/>
          <w:szCs w:val="24"/>
        </w:rPr>
        <w:tab/>
      </w:r>
      <w:r w:rsidRPr="005A7534">
        <w:rPr>
          <w:rFonts w:ascii="TT Norms" w:hAnsi="TT Norms" w:cstheme="minorHAnsi"/>
          <w:b/>
          <w:sz w:val="24"/>
          <w:szCs w:val="24"/>
        </w:rPr>
        <w:tab/>
      </w:r>
      <w:r w:rsidRPr="005A7534">
        <w:rPr>
          <w:rFonts w:ascii="TT Norms" w:hAnsi="TT Norms" w:cstheme="minorHAnsi"/>
          <w:b/>
          <w:sz w:val="24"/>
          <w:szCs w:val="24"/>
        </w:rPr>
        <w:tab/>
      </w:r>
      <w:r w:rsidRPr="005A7534">
        <w:rPr>
          <w:rFonts w:ascii="TT Norms" w:hAnsi="TT Norms" w:cstheme="minorHAnsi"/>
          <w:b/>
          <w:sz w:val="24"/>
          <w:szCs w:val="24"/>
        </w:rPr>
        <w:tab/>
      </w:r>
      <w:r w:rsidRPr="005A7534">
        <w:rPr>
          <w:rFonts w:ascii="TT Norms" w:hAnsi="TT Norms" w:cstheme="minorHAnsi"/>
          <w:b/>
          <w:sz w:val="24"/>
          <w:szCs w:val="24"/>
        </w:rPr>
        <w:tab/>
        <w:t>Handtekening</w:t>
      </w:r>
      <w:r w:rsidR="00C14C80" w:rsidRPr="005A7534">
        <w:rPr>
          <w:rFonts w:ascii="TT Norms" w:hAnsi="TT Norms" w:cstheme="minorHAnsi"/>
          <w:sz w:val="24"/>
          <w:szCs w:val="24"/>
        </w:rPr>
        <w:br/>
      </w:r>
    </w:p>
    <w:p w14:paraId="4EAD0274" w14:textId="77777777" w:rsidR="005A7534" w:rsidRDefault="005A7534" w:rsidP="005A7534">
      <w:pPr>
        <w:pStyle w:val="Lijstalinea"/>
        <w:ind w:left="0"/>
        <w:rPr>
          <w:rFonts w:ascii="TT Norms" w:hAnsi="TT Norms" w:cstheme="minorHAnsi"/>
          <w:sz w:val="22"/>
          <w:szCs w:val="22"/>
        </w:rPr>
      </w:pPr>
    </w:p>
    <w:p w14:paraId="7179C1C2" w14:textId="77777777" w:rsidR="005A7534" w:rsidRDefault="005A7534" w:rsidP="005A7534">
      <w:pPr>
        <w:pStyle w:val="Lijstalinea"/>
        <w:ind w:left="0"/>
        <w:rPr>
          <w:rFonts w:ascii="TT Norms" w:hAnsi="TT Norms" w:cstheme="minorHAnsi"/>
          <w:sz w:val="22"/>
          <w:szCs w:val="22"/>
        </w:rPr>
      </w:pPr>
    </w:p>
    <w:p w14:paraId="2F0C47C1" w14:textId="77777777" w:rsidR="005A7534" w:rsidRDefault="005A7534" w:rsidP="005A7534">
      <w:pPr>
        <w:pStyle w:val="Lijstalinea"/>
        <w:ind w:left="0"/>
        <w:rPr>
          <w:rFonts w:ascii="TT Norms" w:hAnsi="TT Norms" w:cstheme="minorHAnsi"/>
          <w:sz w:val="22"/>
          <w:szCs w:val="22"/>
        </w:rPr>
      </w:pPr>
    </w:p>
    <w:p w14:paraId="59EB279B" w14:textId="670B1407" w:rsidR="00A06E1B" w:rsidRPr="005A7534" w:rsidRDefault="00AD1BA2" w:rsidP="005A7534">
      <w:pPr>
        <w:pStyle w:val="Lijstalinea"/>
        <w:ind w:left="0"/>
        <w:rPr>
          <w:rFonts w:ascii="TT Norms" w:hAnsi="TT Norms" w:cstheme="minorHAnsi"/>
          <w:sz w:val="22"/>
          <w:szCs w:val="22"/>
        </w:rPr>
      </w:pPr>
      <w:r w:rsidRPr="005A7534">
        <w:rPr>
          <w:rFonts w:ascii="TT Norms" w:hAnsi="TT Norms" w:cstheme="minorHAnsi"/>
          <w:sz w:val="22"/>
          <w:szCs w:val="22"/>
        </w:rPr>
        <w:t>Stuur het ingevulde formulier naar</w:t>
      </w:r>
      <w:r w:rsidR="00936A2C" w:rsidRPr="005A7534">
        <w:rPr>
          <w:rFonts w:ascii="TT Norms" w:hAnsi="TT Norms" w:cstheme="minorHAnsi"/>
          <w:sz w:val="22"/>
          <w:szCs w:val="22"/>
        </w:rPr>
        <w:t xml:space="preserve"> financieel@marketingmiddengroningen.nl</w:t>
      </w:r>
      <w:r w:rsidR="00AC6EBD" w:rsidRPr="005A7534">
        <w:rPr>
          <w:rFonts w:ascii="TT Norms" w:hAnsi="TT Norms" w:cstheme="minorHAnsi"/>
          <w:sz w:val="22"/>
          <w:szCs w:val="22"/>
        </w:rPr>
        <w:t>,</w:t>
      </w:r>
      <w:r w:rsidR="00AC6EBD" w:rsidRPr="005A7534">
        <w:rPr>
          <w:rFonts w:ascii="TT Norms" w:hAnsi="TT Norms" w:cstheme="minorHAnsi"/>
          <w:sz w:val="22"/>
          <w:szCs w:val="22"/>
        </w:rPr>
        <w:br/>
      </w:r>
      <w:r w:rsidRPr="005A7534">
        <w:rPr>
          <w:rFonts w:ascii="TT Norms" w:hAnsi="TT Norms" w:cstheme="minorHAnsi"/>
          <w:sz w:val="22"/>
          <w:szCs w:val="22"/>
        </w:rPr>
        <w:t xml:space="preserve">of per post naar </w:t>
      </w:r>
      <w:r w:rsidR="005A7534" w:rsidRPr="005A7534">
        <w:rPr>
          <w:rFonts w:ascii="TT Norms" w:hAnsi="TT Norms" w:cstheme="minorHAnsi"/>
          <w:sz w:val="22"/>
          <w:szCs w:val="22"/>
        </w:rPr>
        <w:t>Ontdek</w:t>
      </w:r>
      <w:r w:rsidRPr="005A7534">
        <w:rPr>
          <w:rFonts w:ascii="TT Norms" w:hAnsi="TT Norms" w:cstheme="minorHAnsi"/>
          <w:sz w:val="22"/>
          <w:szCs w:val="22"/>
        </w:rPr>
        <w:t xml:space="preserve"> Midden-Groningen, Hoofd</w:t>
      </w:r>
      <w:r w:rsidR="00C14C80" w:rsidRPr="005A7534">
        <w:rPr>
          <w:rFonts w:ascii="TT Norms" w:hAnsi="TT Norms" w:cstheme="minorHAnsi"/>
          <w:sz w:val="22"/>
          <w:szCs w:val="22"/>
        </w:rPr>
        <w:t>weg</w:t>
      </w:r>
      <w:r w:rsidRPr="005A7534">
        <w:rPr>
          <w:rFonts w:ascii="TT Norms" w:hAnsi="TT Norms" w:cstheme="minorHAnsi"/>
          <w:sz w:val="22"/>
          <w:szCs w:val="22"/>
        </w:rPr>
        <w:t xml:space="preserve"> 88</w:t>
      </w:r>
      <w:r w:rsidR="003A2E29" w:rsidRPr="005A7534">
        <w:rPr>
          <w:rFonts w:ascii="TT Norms" w:hAnsi="TT Norms" w:cstheme="minorHAnsi"/>
          <w:sz w:val="22"/>
          <w:szCs w:val="22"/>
        </w:rPr>
        <w:t>A</w:t>
      </w:r>
      <w:r w:rsidRPr="005A7534">
        <w:rPr>
          <w:rFonts w:ascii="TT Norms" w:hAnsi="TT Norms" w:cstheme="minorHAnsi"/>
          <w:sz w:val="22"/>
          <w:szCs w:val="22"/>
        </w:rPr>
        <w:t xml:space="preserve">, 9621 AN SLOCHTEREN. </w:t>
      </w:r>
    </w:p>
    <w:sectPr w:rsidR="00A06E1B" w:rsidRPr="005A7534" w:rsidSect="00FB56A9">
      <w:pgSz w:w="11906" w:h="16838" w:code="9"/>
      <w:pgMar w:top="567" w:right="851" w:bottom="567" w:left="85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5630" w14:textId="77777777" w:rsidR="00B269D4" w:rsidRDefault="00B269D4" w:rsidP="00DE1CA3">
      <w:r>
        <w:separator/>
      </w:r>
    </w:p>
  </w:endnote>
  <w:endnote w:type="continuationSeparator" w:id="0">
    <w:p w14:paraId="1DEA3DE3" w14:textId="77777777" w:rsidR="00B269D4" w:rsidRDefault="00B269D4" w:rsidP="00DE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 Norms">
    <w:panose1 w:val="02000503030000020003"/>
    <w:charset w:val="00"/>
    <w:family w:val="modern"/>
    <w:notTrueType/>
    <w:pitch w:val="variable"/>
    <w:sig w:usb0="A000022F" w:usb1="10000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2289" w14:textId="77777777" w:rsidR="00B269D4" w:rsidRDefault="00B269D4" w:rsidP="00DE1CA3">
      <w:r>
        <w:separator/>
      </w:r>
    </w:p>
  </w:footnote>
  <w:footnote w:type="continuationSeparator" w:id="0">
    <w:p w14:paraId="05CA510D" w14:textId="77777777" w:rsidR="00B269D4" w:rsidRDefault="00B269D4" w:rsidP="00DE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359F"/>
    <w:multiLevelType w:val="hybridMultilevel"/>
    <w:tmpl w:val="9528C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BC7"/>
    <w:multiLevelType w:val="hybridMultilevel"/>
    <w:tmpl w:val="73D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7118"/>
    <w:multiLevelType w:val="hybridMultilevel"/>
    <w:tmpl w:val="E7D67A40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B11C96"/>
    <w:multiLevelType w:val="hybridMultilevel"/>
    <w:tmpl w:val="95542A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080A"/>
    <w:multiLevelType w:val="hybridMultilevel"/>
    <w:tmpl w:val="295AA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947EA"/>
    <w:multiLevelType w:val="hybridMultilevel"/>
    <w:tmpl w:val="5C10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C2589"/>
    <w:multiLevelType w:val="hybridMultilevel"/>
    <w:tmpl w:val="42F416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81D5A"/>
    <w:multiLevelType w:val="hybridMultilevel"/>
    <w:tmpl w:val="7060A3D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225A1"/>
    <w:multiLevelType w:val="hybridMultilevel"/>
    <w:tmpl w:val="BBF8C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D2E4B"/>
    <w:multiLevelType w:val="hybridMultilevel"/>
    <w:tmpl w:val="786C50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16566"/>
    <w:multiLevelType w:val="hybridMultilevel"/>
    <w:tmpl w:val="D3A28A8C"/>
    <w:lvl w:ilvl="0" w:tplc="4492FFF0">
      <w:numFmt w:val="bullet"/>
      <w:lvlText w:val="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A37B1"/>
    <w:multiLevelType w:val="hybridMultilevel"/>
    <w:tmpl w:val="98CA1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142D5"/>
    <w:multiLevelType w:val="hybridMultilevel"/>
    <w:tmpl w:val="73D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D3843"/>
    <w:multiLevelType w:val="hybridMultilevel"/>
    <w:tmpl w:val="4036D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80311">
    <w:abstractNumId w:val="0"/>
  </w:num>
  <w:num w:numId="2" w16cid:durableId="131218263">
    <w:abstractNumId w:val="6"/>
  </w:num>
  <w:num w:numId="3" w16cid:durableId="2046363130">
    <w:abstractNumId w:val="3"/>
  </w:num>
  <w:num w:numId="4" w16cid:durableId="943071023">
    <w:abstractNumId w:val="9"/>
  </w:num>
  <w:num w:numId="5" w16cid:durableId="702904625">
    <w:abstractNumId w:val="7"/>
  </w:num>
  <w:num w:numId="6" w16cid:durableId="1068773092">
    <w:abstractNumId w:val="2"/>
  </w:num>
  <w:num w:numId="7" w16cid:durableId="1576360378">
    <w:abstractNumId w:val="8"/>
  </w:num>
  <w:num w:numId="8" w16cid:durableId="1238855378">
    <w:abstractNumId w:val="13"/>
  </w:num>
  <w:num w:numId="9" w16cid:durableId="1492942506">
    <w:abstractNumId w:val="13"/>
  </w:num>
  <w:num w:numId="10" w16cid:durableId="1872381049">
    <w:abstractNumId w:val="8"/>
  </w:num>
  <w:num w:numId="11" w16cid:durableId="1715276270">
    <w:abstractNumId w:val="10"/>
  </w:num>
  <w:num w:numId="12" w16cid:durableId="692656710">
    <w:abstractNumId w:val="11"/>
  </w:num>
  <w:num w:numId="13" w16cid:durableId="573855898">
    <w:abstractNumId w:val="5"/>
  </w:num>
  <w:num w:numId="14" w16cid:durableId="1250653561">
    <w:abstractNumId w:val="1"/>
  </w:num>
  <w:num w:numId="15" w16cid:durableId="1609727901">
    <w:abstractNumId w:val="4"/>
  </w:num>
  <w:num w:numId="16" w16cid:durableId="341788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0F"/>
    <w:rsid w:val="00004C4E"/>
    <w:rsid w:val="00017620"/>
    <w:rsid w:val="000228E1"/>
    <w:rsid w:val="00055C06"/>
    <w:rsid w:val="00061ADF"/>
    <w:rsid w:val="00073051"/>
    <w:rsid w:val="00080801"/>
    <w:rsid w:val="00081170"/>
    <w:rsid w:val="00084B12"/>
    <w:rsid w:val="00094507"/>
    <w:rsid w:val="000A0F3C"/>
    <w:rsid w:val="000A517B"/>
    <w:rsid w:val="000A7DDB"/>
    <w:rsid w:val="000B3515"/>
    <w:rsid w:val="000B6966"/>
    <w:rsid w:val="000C04AC"/>
    <w:rsid w:val="000C52C9"/>
    <w:rsid w:val="000D3094"/>
    <w:rsid w:val="000D385B"/>
    <w:rsid w:val="000D3E99"/>
    <w:rsid w:val="000E40E3"/>
    <w:rsid w:val="00101D5E"/>
    <w:rsid w:val="001140C6"/>
    <w:rsid w:val="0011633F"/>
    <w:rsid w:val="0012003E"/>
    <w:rsid w:val="00137D80"/>
    <w:rsid w:val="00146774"/>
    <w:rsid w:val="001467D2"/>
    <w:rsid w:val="00151E12"/>
    <w:rsid w:val="001532F0"/>
    <w:rsid w:val="00163716"/>
    <w:rsid w:val="00164D83"/>
    <w:rsid w:val="00165472"/>
    <w:rsid w:val="00177A5E"/>
    <w:rsid w:val="00183ABA"/>
    <w:rsid w:val="001B498E"/>
    <w:rsid w:val="001E272F"/>
    <w:rsid w:val="001F5E4D"/>
    <w:rsid w:val="00204D56"/>
    <w:rsid w:val="00207F01"/>
    <w:rsid w:val="00213187"/>
    <w:rsid w:val="00235FB3"/>
    <w:rsid w:val="00236914"/>
    <w:rsid w:val="002404F3"/>
    <w:rsid w:val="0025075D"/>
    <w:rsid w:val="002516CD"/>
    <w:rsid w:val="00253E2C"/>
    <w:rsid w:val="00263177"/>
    <w:rsid w:val="00267173"/>
    <w:rsid w:val="002837CB"/>
    <w:rsid w:val="002845B6"/>
    <w:rsid w:val="002A1994"/>
    <w:rsid w:val="002A5D40"/>
    <w:rsid w:val="002B5E3F"/>
    <w:rsid w:val="002B6DCD"/>
    <w:rsid w:val="002C0B68"/>
    <w:rsid w:val="002C3317"/>
    <w:rsid w:val="002D1234"/>
    <w:rsid w:val="002E6140"/>
    <w:rsid w:val="002E6FE6"/>
    <w:rsid w:val="002F5F0F"/>
    <w:rsid w:val="00300237"/>
    <w:rsid w:val="00314B41"/>
    <w:rsid w:val="00314EE9"/>
    <w:rsid w:val="00316034"/>
    <w:rsid w:val="003261F9"/>
    <w:rsid w:val="00333797"/>
    <w:rsid w:val="00342ED8"/>
    <w:rsid w:val="00353B08"/>
    <w:rsid w:val="00354910"/>
    <w:rsid w:val="00372B95"/>
    <w:rsid w:val="0037427E"/>
    <w:rsid w:val="00375CF3"/>
    <w:rsid w:val="00383AF6"/>
    <w:rsid w:val="00385893"/>
    <w:rsid w:val="0038688C"/>
    <w:rsid w:val="00390772"/>
    <w:rsid w:val="003953DF"/>
    <w:rsid w:val="003A2E29"/>
    <w:rsid w:val="003B1555"/>
    <w:rsid w:val="003B3E08"/>
    <w:rsid w:val="003F03BD"/>
    <w:rsid w:val="003F0CCD"/>
    <w:rsid w:val="003F1688"/>
    <w:rsid w:val="00401C99"/>
    <w:rsid w:val="00404D5C"/>
    <w:rsid w:val="00423694"/>
    <w:rsid w:val="0042596B"/>
    <w:rsid w:val="00431878"/>
    <w:rsid w:val="00433E4C"/>
    <w:rsid w:val="004407AF"/>
    <w:rsid w:val="00440B8A"/>
    <w:rsid w:val="00442984"/>
    <w:rsid w:val="00452062"/>
    <w:rsid w:val="00460841"/>
    <w:rsid w:val="00462455"/>
    <w:rsid w:val="004740A8"/>
    <w:rsid w:val="0047648C"/>
    <w:rsid w:val="004868FD"/>
    <w:rsid w:val="00491843"/>
    <w:rsid w:val="00497275"/>
    <w:rsid w:val="004979BE"/>
    <w:rsid w:val="004A031A"/>
    <w:rsid w:val="004A1853"/>
    <w:rsid w:val="004B3B89"/>
    <w:rsid w:val="004C360D"/>
    <w:rsid w:val="004D41E0"/>
    <w:rsid w:val="00510151"/>
    <w:rsid w:val="0051108D"/>
    <w:rsid w:val="00514E8F"/>
    <w:rsid w:val="005410C6"/>
    <w:rsid w:val="00546E76"/>
    <w:rsid w:val="00561AD0"/>
    <w:rsid w:val="005643A0"/>
    <w:rsid w:val="0056541E"/>
    <w:rsid w:val="00567699"/>
    <w:rsid w:val="00572BA2"/>
    <w:rsid w:val="0058165B"/>
    <w:rsid w:val="00584CFB"/>
    <w:rsid w:val="005A6F18"/>
    <w:rsid w:val="005A7534"/>
    <w:rsid w:val="005B3F9D"/>
    <w:rsid w:val="005B712E"/>
    <w:rsid w:val="005C7353"/>
    <w:rsid w:val="005D1255"/>
    <w:rsid w:val="005D389B"/>
    <w:rsid w:val="005D6B42"/>
    <w:rsid w:val="005D7443"/>
    <w:rsid w:val="006146B9"/>
    <w:rsid w:val="00614BE2"/>
    <w:rsid w:val="00626699"/>
    <w:rsid w:val="00631585"/>
    <w:rsid w:val="00634C0E"/>
    <w:rsid w:val="006376E0"/>
    <w:rsid w:val="0065036F"/>
    <w:rsid w:val="00653EEC"/>
    <w:rsid w:val="00656FBE"/>
    <w:rsid w:val="00657503"/>
    <w:rsid w:val="00673E97"/>
    <w:rsid w:val="006929B8"/>
    <w:rsid w:val="006B3EA3"/>
    <w:rsid w:val="006C1553"/>
    <w:rsid w:val="006C281A"/>
    <w:rsid w:val="006D7317"/>
    <w:rsid w:val="006F4B2E"/>
    <w:rsid w:val="00706D21"/>
    <w:rsid w:val="00710F3F"/>
    <w:rsid w:val="0071385D"/>
    <w:rsid w:val="00713D62"/>
    <w:rsid w:val="007146BE"/>
    <w:rsid w:val="0071559F"/>
    <w:rsid w:val="007226CC"/>
    <w:rsid w:val="007271A3"/>
    <w:rsid w:val="00731CBF"/>
    <w:rsid w:val="00742EAC"/>
    <w:rsid w:val="00747B35"/>
    <w:rsid w:val="0077293B"/>
    <w:rsid w:val="00786DB3"/>
    <w:rsid w:val="007A41E1"/>
    <w:rsid w:val="007B1B9F"/>
    <w:rsid w:val="007B21AE"/>
    <w:rsid w:val="007B38C0"/>
    <w:rsid w:val="007B5387"/>
    <w:rsid w:val="007E4729"/>
    <w:rsid w:val="007F1CC2"/>
    <w:rsid w:val="007F3501"/>
    <w:rsid w:val="008318C6"/>
    <w:rsid w:val="00853DF9"/>
    <w:rsid w:val="008571F6"/>
    <w:rsid w:val="0086552B"/>
    <w:rsid w:val="008748D5"/>
    <w:rsid w:val="008868CD"/>
    <w:rsid w:val="0089145E"/>
    <w:rsid w:val="00894844"/>
    <w:rsid w:val="008B0323"/>
    <w:rsid w:val="008B0BD5"/>
    <w:rsid w:val="008B4CB0"/>
    <w:rsid w:val="008B7E44"/>
    <w:rsid w:val="008D6959"/>
    <w:rsid w:val="008D7210"/>
    <w:rsid w:val="008E1FDB"/>
    <w:rsid w:val="008F1413"/>
    <w:rsid w:val="00905A1B"/>
    <w:rsid w:val="009109A7"/>
    <w:rsid w:val="009176CF"/>
    <w:rsid w:val="00935283"/>
    <w:rsid w:val="00936A2C"/>
    <w:rsid w:val="00941B02"/>
    <w:rsid w:val="00942BCC"/>
    <w:rsid w:val="0095067A"/>
    <w:rsid w:val="00950782"/>
    <w:rsid w:val="0097571E"/>
    <w:rsid w:val="00993968"/>
    <w:rsid w:val="00994D46"/>
    <w:rsid w:val="00994E21"/>
    <w:rsid w:val="009970EE"/>
    <w:rsid w:val="009B5A3A"/>
    <w:rsid w:val="009F0070"/>
    <w:rsid w:val="009F0D53"/>
    <w:rsid w:val="009F4D62"/>
    <w:rsid w:val="00A022BC"/>
    <w:rsid w:val="00A0439E"/>
    <w:rsid w:val="00A06E1B"/>
    <w:rsid w:val="00A15DFC"/>
    <w:rsid w:val="00A16DFB"/>
    <w:rsid w:val="00A339FC"/>
    <w:rsid w:val="00A34FB2"/>
    <w:rsid w:val="00A54DFA"/>
    <w:rsid w:val="00A73966"/>
    <w:rsid w:val="00A75102"/>
    <w:rsid w:val="00A83950"/>
    <w:rsid w:val="00A9416B"/>
    <w:rsid w:val="00A94757"/>
    <w:rsid w:val="00AA0086"/>
    <w:rsid w:val="00AA1F1F"/>
    <w:rsid w:val="00AC6EBD"/>
    <w:rsid w:val="00AD1BA2"/>
    <w:rsid w:val="00AE2622"/>
    <w:rsid w:val="00AE7043"/>
    <w:rsid w:val="00AF39FB"/>
    <w:rsid w:val="00B03938"/>
    <w:rsid w:val="00B04AA2"/>
    <w:rsid w:val="00B1557E"/>
    <w:rsid w:val="00B16DDC"/>
    <w:rsid w:val="00B205EA"/>
    <w:rsid w:val="00B269D4"/>
    <w:rsid w:val="00B47570"/>
    <w:rsid w:val="00B5266E"/>
    <w:rsid w:val="00B53D67"/>
    <w:rsid w:val="00B54233"/>
    <w:rsid w:val="00B9560F"/>
    <w:rsid w:val="00B95C11"/>
    <w:rsid w:val="00B972E4"/>
    <w:rsid w:val="00BA19D7"/>
    <w:rsid w:val="00BA6012"/>
    <w:rsid w:val="00BB05CD"/>
    <w:rsid w:val="00BC0C81"/>
    <w:rsid w:val="00BC7994"/>
    <w:rsid w:val="00BD389C"/>
    <w:rsid w:val="00BD6A22"/>
    <w:rsid w:val="00BE3DC3"/>
    <w:rsid w:val="00C11DA8"/>
    <w:rsid w:val="00C12CB4"/>
    <w:rsid w:val="00C14C80"/>
    <w:rsid w:val="00C14E83"/>
    <w:rsid w:val="00C23175"/>
    <w:rsid w:val="00C331E9"/>
    <w:rsid w:val="00C42EB7"/>
    <w:rsid w:val="00C472F0"/>
    <w:rsid w:val="00C47334"/>
    <w:rsid w:val="00C6658A"/>
    <w:rsid w:val="00C668D0"/>
    <w:rsid w:val="00C741CA"/>
    <w:rsid w:val="00C77DAD"/>
    <w:rsid w:val="00C81AD1"/>
    <w:rsid w:val="00C82FC7"/>
    <w:rsid w:val="00C8573E"/>
    <w:rsid w:val="00C9022F"/>
    <w:rsid w:val="00C91A53"/>
    <w:rsid w:val="00C930DE"/>
    <w:rsid w:val="00C93F77"/>
    <w:rsid w:val="00C95195"/>
    <w:rsid w:val="00C97279"/>
    <w:rsid w:val="00CA64AF"/>
    <w:rsid w:val="00CC1F15"/>
    <w:rsid w:val="00CC4200"/>
    <w:rsid w:val="00CD2144"/>
    <w:rsid w:val="00CD2954"/>
    <w:rsid w:val="00CF4841"/>
    <w:rsid w:val="00CF768D"/>
    <w:rsid w:val="00D13457"/>
    <w:rsid w:val="00D16495"/>
    <w:rsid w:val="00D21E30"/>
    <w:rsid w:val="00D24129"/>
    <w:rsid w:val="00D35CD0"/>
    <w:rsid w:val="00D3720D"/>
    <w:rsid w:val="00D53972"/>
    <w:rsid w:val="00D72680"/>
    <w:rsid w:val="00D74657"/>
    <w:rsid w:val="00D801AB"/>
    <w:rsid w:val="00DA4368"/>
    <w:rsid w:val="00DA5C50"/>
    <w:rsid w:val="00DB4D4D"/>
    <w:rsid w:val="00DB59FD"/>
    <w:rsid w:val="00DB6499"/>
    <w:rsid w:val="00DB6BF9"/>
    <w:rsid w:val="00DD28C4"/>
    <w:rsid w:val="00DE1CA3"/>
    <w:rsid w:val="00DF0DA3"/>
    <w:rsid w:val="00DF3312"/>
    <w:rsid w:val="00E02962"/>
    <w:rsid w:val="00E11985"/>
    <w:rsid w:val="00E24D43"/>
    <w:rsid w:val="00E24E20"/>
    <w:rsid w:val="00E262DC"/>
    <w:rsid w:val="00E269DF"/>
    <w:rsid w:val="00E26A76"/>
    <w:rsid w:val="00E32836"/>
    <w:rsid w:val="00E32EAD"/>
    <w:rsid w:val="00E459C7"/>
    <w:rsid w:val="00E67196"/>
    <w:rsid w:val="00E703B3"/>
    <w:rsid w:val="00E710B3"/>
    <w:rsid w:val="00E72A6B"/>
    <w:rsid w:val="00E7480E"/>
    <w:rsid w:val="00E7694A"/>
    <w:rsid w:val="00E96633"/>
    <w:rsid w:val="00EA2B18"/>
    <w:rsid w:val="00EB6F8D"/>
    <w:rsid w:val="00EC486C"/>
    <w:rsid w:val="00EC67EF"/>
    <w:rsid w:val="00F0218F"/>
    <w:rsid w:val="00F1499F"/>
    <w:rsid w:val="00F24476"/>
    <w:rsid w:val="00F300D1"/>
    <w:rsid w:val="00F30FAD"/>
    <w:rsid w:val="00F37F60"/>
    <w:rsid w:val="00F41707"/>
    <w:rsid w:val="00F46186"/>
    <w:rsid w:val="00F46A76"/>
    <w:rsid w:val="00F4753E"/>
    <w:rsid w:val="00F47A1B"/>
    <w:rsid w:val="00F54F0E"/>
    <w:rsid w:val="00F66702"/>
    <w:rsid w:val="00F82246"/>
    <w:rsid w:val="00F92389"/>
    <w:rsid w:val="00F94DDB"/>
    <w:rsid w:val="00F972C8"/>
    <w:rsid w:val="00FA2875"/>
    <w:rsid w:val="00FB2ACA"/>
    <w:rsid w:val="00FB56A9"/>
    <w:rsid w:val="00FC1EDA"/>
    <w:rsid w:val="00FC255F"/>
    <w:rsid w:val="00FC423D"/>
    <w:rsid w:val="00FD0B20"/>
    <w:rsid w:val="00FD1003"/>
    <w:rsid w:val="00FE0D88"/>
    <w:rsid w:val="00FE5915"/>
    <w:rsid w:val="00FE6E7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58B4"/>
  <w15:chartTrackingRefBased/>
  <w15:docId w15:val="{8BB77468-A2C9-483E-8CAF-784E2019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389C"/>
  </w:style>
  <w:style w:type="paragraph" w:styleId="Kop1">
    <w:name w:val="heading 1"/>
    <w:basedOn w:val="Standaard"/>
    <w:next w:val="Standaard"/>
    <w:link w:val="Kop1Char"/>
    <w:uiPriority w:val="9"/>
    <w:qFormat/>
    <w:rsid w:val="00DB6BF9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B6BF9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6BF9"/>
    <w:pPr>
      <w:pBdr>
        <w:top w:val="single" w:sz="6" w:space="2" w:color="F0A22E" w:themeColor="accent1"/>
      </w:pBdr>
      <w:spacing w:before="300"/>
      <w:outlineLvl w:val="2"/>
    </w:pPr>
    <w:rPr>
      <w:caps/>
      <w:color w:val="845209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B6BF9"/>
    <w:pPr>
      <w:pBdr>
        <w:top w:val="dotted" w:sz="6" w:space="2" w:color="F0A22E" w:themeColor="accent1"/>
      </w:pBdr>
      <w:spacing w:before="200"/>
      <w:outlineLvl w:val="3"/>
    </w:pPr>
    <w:rPr>
      <w:caps/>
      <w:color w:val="C77C0E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BF9"/>
    <w:pPr>
      <w:pBdr>
        <w:bottom w:val="single" w:sz="6" w:space="1" w:color="F0A22E" w:themeColor="accent1"/>
      </w:pBdr>
      <w:spacing w:before="200"/>
      <w:outlineLvl w:val="4"/>
    </w:pPr>
    <w:rPr>
      <w:caps/>
      <w:color w:val="C77C0E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BF9"/>
    <w:pPr>
      <w:pBdr>
        <w:bottom w:val="dotted" w:sz="6" w:space="1" w:color="F0A22E" w:themeColor="accent1"/>
      </w:pBdr>
      <w:spacing w:before="200"/>
      <w:outlineLvl w:val="5"/>
    </w:pPr>
    <w:rPr>
      <w:caps/>
      <w:color w:val="C77C0E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BF9"/>
    <w:pPr>
      <w:spacing w:before="200"/>
      <w:outlineLvl w:val="6"/>
    </w:pPr>
    <w:rPr>
      <w:caps/>
      <w:color w:val="C77C0E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BF9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BF9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B6BF9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DB6BF9"/>
    <w:rPr>
      <w:caps/>
      <w:spacing w:val="15"/>
      <w:shd w:val="clear" w:color="auto" w:fill="FCECD5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DB6BF9"/>
    <w:rPr>
      <w:caps/>
      <w:color w:val="845209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DB6BF9"/>
    <w:rPr>
      <w:caps/>
      <w:color w:val="C77C0E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6BF9"/>
    <w:rPr>
      <w:caps/>
      <w:color w:val="C77C0E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6BF9"/>
    <w:rPr>
      <w:caps/>
      <w:color w:val="C77C0E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6BF9"/>
    <w:rPr>
      <w:caps/>
      <w:color w:val="C77C0E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6BF9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6BF9"/>
    <w:rPr>
      <w:i/>
      <w:iCs/>
      <w:caps/>
      <w:spacing w:val="10"/>
      <w:sz w:val="18"/>
      <w:szCs w:val="18"/>
    </w:rPr>
  </w:style>
  <w:style w:type="paragraph" w:styleId="Lijstalinea">
    <w:name w:val="List Paragraph"/>
    <w:basedOn w:val="Standaard"/>
    <w:uiPriority w:val="34"/>
    <w:qFormat/>
    <w:rsid w:val="00DB6BF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B6BF9"/>
    <w:rPr>
      <w:b/>
      <w:bCs/>
      <w:color w:val="C77C0E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B6BF9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B6BF9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6BF9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6BF9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DB6BF9"/>
    <w:rPr>
      <w:b/>
      <w:bCs/>
    </w:rPr>
  </w:style>
  <w:style w:type="character" w:styleId="Nadruk">
    <w:name w:val="Emphasis"/>
    <w:uiPriority w:val="20"/>
    <w:qFormat/>
    <w:rsid w:val="00DB6BF9"/>
    <w:rPr>
      <w:caps/>
      <w:color w:val="845209" w:themeColor="accent1" w:themeShade="7F"/>
      <w:spacing w:val="5"/>
    </w:rPr>
  </w:style>
  <w:style w:type="paragraph" w:styleId="Geenafstand">
    <w:name w:val="No Spacing"/>
    <w:uiPriority w:val="1"/>
    <w:qFormat/>
    <w:rsid w:val="00DB6BF9"/>
  </w:style>
  <w:style w:type="paragraph" w:styleId="Citaat">
    <w:name w:val="Quote"/>
    <w:basedOn w:val="Standaard"/>
    <w:next w:val="Standaard"/>
    <w:link w:val="CitaatChar"/>
    <w:uiPriority w:val="29"/>
    <w:qFormat/>
    <w:rsid w:val="00DB6BF9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B6BF9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6BF9"/>
    <w:pPr>
      <w:spacing w:after="240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6BF9"/>
    <w:rPr>
      <w:color w:val="F0A22E" w:themeColor="accent1"/>
      <w:sz w:val="24"/>
      <w:szCs w:val="24"/>
    </w:rPr>
  </w:style>
  <w:style w:type="character" w:styleId="Subtielebenadrukking">
    <w:name w:val="Subtle Emphasis"/>
    <w:uiPriority w:val="19"/>
    <w:qFormat/>
    <w:rsid w:val="00DB6BF9"/>
    <w:rPr>
      <w:i/>
      <w:iCs/>
      <w:color w:val="845209" w:themeColor="accent1" w:themeShade="7F"/>
    </w:rPr>
  </w:style>
  <w:style w:type="character" w:styleId="Intensievebenadrukking">
    <w:name w:val="Intense Emphasis"/>
    <w:uiPriority w:val="21"/>
    <w:qFormat/>
    <w:rsid w:val="00DB6BF9"/>
    <w:rPr>
      <w:b/>
      <w:bCs/>
      <w:caps/>
      <w:color w:val="845209" w:themeColor="accent1" w:themeShade="7F"/>
      <w:spacing w:val="10"/>
    </w:rPr>
  </w:style>
  <w:style w:type="character" w:styleId="Subtieleverwijzing">
    <w:name w:val="Subtle Reference"/>
    <w:uiPriority w:val="31"/>
    <w:qFormat/>
    <w:rsid w:val="00DB6BF9"/>
    <w:rPr>
      <w:b/>
      <w:bCs/>
      <w:color w:val="F0A22E" w:themeColor="accent1"/>
    </w:rPr>
  </w:style>
  <w:style w:type="character" w:styleId="Intensieveverwijzing">
    <w:name w:val="Intense Reference"/>
    <w:uiPriority w:val="32"/>
    <w:qFormat/>
    <w:rsid w:val="00DB6BF9"/>
    <w:rPr>
      <w:b/>
      <w:bCs/>
      <w:i/>
      <w:iCs/>
      <w:caps/>
      <w:color w:val="F0A22E" w:themeColor="accent1"/>
    </w:rPr>
  </w:style>
  <w:style w:type="character" w:styleId="Titelvanboek">
    <w:name w:val="Book Title"/>
    <w:uiPriority w:val="33"/>
    <w:qFormat/>
    <w:rsid w:val="00DB6BF9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B6BF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F350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350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1C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1CA3"/>
  </w:style>
  <w:style w:type="paragraph" w:styleId="Voettekst">
    <w:name w:val="footer"/>
    <w:basedOn w:val="Standaard"/>
    <w:link w:val="VoettekstChar"/>
    <w:uiPriority w:val="99"/>
    <w:unhideWhenUsed/>
    <w:rsid w:val="00DE1C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1CA3"/>
  </w:style>
  <w:style w:type="character" w:styleId="Verwijzingopmerking">
    <w:name w:val="annotation reference"/>
    <w:basedOn w:val="Standaardalinea-lettertype"/>
    <w:uiPriority w:val="99"/>
    <w:semiHidden/>
    <w:unhideWhenUsed/>
    <w:rsid w:val="00D801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01A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01A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01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01AB"/>
    <w:rPr>
      <w:b/>
      <w:bCs/>
    </w:rPr>
  </w:style>
  <w:style w:type="table" w:customStyle="1" w:styleId="TableGrid">
    <w:name w:val="TableGrid"/>
    <w:rsid w:val="0038688C"/>
    <w:rPr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zonderopmaak">
    <w:name w:val="Plain Text"/>
    <w:basedOn w:val="Standaard"/>
    <w:link w:val="TekstzonderopmaakChar"/>
    <w:uiPriority w:val="99"/>
    <w:unhideWhenUsed/>
    <w:rsid w:val="005D7443"/>
    <w:rPr>
      <w:rFonts w:ascii="Consolas" w:eastAsiaTheme="minorHAnsi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D7443"/>
    <w:rPr>
      <w:rFonts w:ascii="Consolas" w:eastAsiaTheme="minorHAnsi" w:hAnsi="Consolas"/>
      <w:sz w:val="21"/>
      <w:szCs w:val="21"/>
    </w:rPr>
  </w:style>
  <w:style w:type="table" w:styleId="Tabelraster">
    <w:name w:val="Table Grid"/>
    <w:basedOn w:val="Standaardtabel"/>
    <w:uiPriority w:val="39"/>
    <w:rsid w:val="000D3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59B9-EBF8-4876-B691-F4746C39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2103</Characters>
  <Application>Microsoft Office Word</Application>
  <DocSecurity>0</DocSecurity>
  <Lines>45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Ontdek Midden-Groningen</cp:lastModifiedBy>
  <cp:revision>2</cp:revision>
  <cp:lastPrinted>2018-07-01T10:54:00Z</cp:lastPrinted>
  <dcterms:created xsi:type="dcterms:W3CDTF">2026-03-26T05:17:00Z</dcterms:created>
  <dcterms:modified xsi:type="dcterms:W3CDTF">2026-03-26T05:17:00Z</dcterms:modified>
</cp:coreProperties>
</file>